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AB" w:rsidRPr="00535C85" w:rsidRDefault="00535C85">
      <w:pPr>
        <w:rPr>
          <w:b/>
        </w:rPr>
      </w:pPr>
      <w:r w:rsidRPr="00535C85">
        <w:rPr>
          <w:b/>
        </w:rPr>
        <w:t xml:space="preserve">Opdracht </w:t>
      </w:r>
      <w:proofErr w:type="spellStart"/>
      <w:r w:rsidRPr="00535C85">
        <w:rPr>
          <w:b/>
        </w:rPr>
        <w:t>Ötzi</w:t>
      </w:r>
      <w:proofErr w:type="spellEnd"/>
      <w:r w:rsidRPr="00535C85">
        <w:rPr>
          <w:b/>
        </w:rPr>
        <w:t xml:space="preserve"> de ijsmummi</w:t>
      </w:r>
      <w:r>
        <w:rPr>
          <w:b/>
        </w:rPr>
        <w:t>e</w:t>
      </w:r>
    </w:p>
    <w:p w:rsidR="00535C85" w:rsidRDefault="008C761E">
      <w:r w:rsidRPr="00535C85">
        <w:rPr>
          <w:noProof/>
          <w:lang w:eastAsia="nl-NL"/>
        </w:rPr>
        <w:drawing>
          <wp:anchor distT="0" distB="0" distL="114300" distR="114300" simplePos="0" relativeHeight="251659264" behindDoc="0" locked="0" layoutInCell="1" allowOverlap="1" wp14:anchorId="5AD6B86B" wp14:editId="7A6DB4F0">
            <wp:simplePos x="0" y="0"/>
            <wp:positionH relativeFrom="margin">
              <wp:posOffset>1885950</wp:posOffset>
            </wp:positionH>
            <wp:positionV relativeFrom="paragraph">
              <wp:posOffset>440690</wp:posOffset>
            </wp:positionV>
            <wp:extent cx="3890167" cy="3012195"/>
            <wp:effectExtent l="0" t="0" r="0" b="0"/>
            <wp:wrapSquare wrapText="bothSides"/>
            <wp:docPr id="2" name="Afbeelding 2" descr="C:\Users\acidb\Downloads\otzi_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idb\Downloads\otzi_ic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0167" cy="3012195"/>
                    </a:xfrm>
                    <a:prstGeom prst="rect">
                      <a:avLst/>
                    </a:prstGeom>
                    <a:noFill/>
                    <a:ln>
                      <a:noFill/>
                    </a:ln>
                  </pic:spPr>
                </pic:pic>
              </a:graphicData>
            </a:graphic>
          </wp:anchor>
        </w:drawing>
      </w:r>
      <w:r>
        <w:t xml:space="preserve">Bron 1: </w:t>
      </w:r>
      <w:r w:rsidR="00535C85">
        <w:t xml:space="preserve">Maak kennis met </w:t>
      </w:r>
      <w:proofErr w:type="spellStart"/>
      <w:r w:rsidR="00535C85">
        <w:t>Ötzi</w:t>
      </w:r>
      <w:proofErr w:type="spellEnd"/>
      <w:r w:rsidR="00535C85">
        <w:t xml:space="preserve">. </w:t>
      </w:r>
    </w:p>
    <w:p w:rsidR="00535C85" w:rsidRDefault="00535C85">
      <w:r w:rsidRPr="00535C85">
        <w:rPr>
          <w:noProof/>
          <w:lang w:eastAsia="nl-NL"/>
        </w:rPr>
        <w:drawing>
          <wp:anchor distT="0" distB="0" distL="114300" distR="114300" simplePos="0" relativeHeight="251658240" behindDoc="0" locked="0" layoutInCell="1" allowOverlap="1" wp14:anchorId="6CFE0D18" wp14:editId="6949397E">
            <wp:simplePos x="0" y="0"/>
            <wp:positionH relativeFrom="column">
              <wp:posOffset>-76835</wp:posOffset>
            </wp:positionH>
            <wp:positionV relativeFrom="paragraph">
              <wp:posOffset>98425</wp:posOffset>
            </wp:positionV>
            <wp:extent cx="1678940" cy="3535680"/>
            <wp:effectExtent l="0" t="0" r="0" b="7620"/>
            <wp:wrapSquare wrapText="bothSides"/>
            <wp:docPr id="1" name="Afbeelding 1" descr="C:\Users\acidb\Downloads\otz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idb\Downloads\otz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940" cy="3535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761E" w:rsidRDefault="008C761E"/>
    <w:p w:rsidR="00515524" w:rsidRDefault="00515524" w:rsidP="00515524">
      <w:pPr>
        <w:pStyle w:val="Geenafstand"/>
      </w:pPr>
      <w:r>
        <w:t xml:space="preserve">Bron 2: Beschrijving van </w:t>
      </w:r>
      <w:proofErr w:type="spellStart"/>
      <w:r>
        <w:t>Ötzi</w:t>
      </w:r>
      <w:proofErr w:type="spellEnd"/>
      <w:r>
        <w:t xml:space="preserve"> - Wikipedia [ </w:t>
      </w:r>
      <w:hyperlink r:id="rId7" w:history="1">
        <w:r w:rsidRPr="00FB3CC7">
          <w:rPr>
            <w:rStyle w:val="Hyperlink"/>
          </w:rPr>
          <w:t>https://nl.wikipedia.org/wiki/%C3%96tzi</w:t>
        </w:r>
      </w:hyperlink>
      <w:r>
        <w:t xml:space="preserve"> ]</w:t>
      </w:r>
    </w:p>
    <w:p w:rsidR="008C761E" w:rsidRPr="0054493B" w:rsidRDefault="008C761E" w:rsidP="00515524">
      <w:pPr>
        <w:pStyle w:val="Geenafstand"/>
        <w:rPr>
          <w:i/>
        </w:rPr>
      </w:pPr>
      <w:proofErr w:type="spellStart"/>
      <w:r w:rsidRPr="0054493B">
        <w:rPr>
          <w:i/>
        </w:rPr>
        <w:t>Ötzi</w:t>
      </w:r>
      <w:proofErr w:type="spellEnd"/>
      <w:r w:rsidRPr="0054493B">
        <w:rPr>
          <w:i/>
        </w:rPr>
        <w:t xml:space="preserve"> was een man van circa 45 jaar, oud voor die </w:t>
      </w:r>
      <w:r w:rsidR="00515524" w:rsidRPr="0054493B">
        <w:rPr>
          <w:i/>
        </w:rPr>
        <w:t>tijd. Hij was circa 1,60 m lang.</w:t>
      </w:r>
      <w:r w:rsidRPr="0054493B">
        <w:rPr>
          <w:rStyle w:val="apple-converted-space"/>
          <w:i/>
        </w:rPr>
        <w:t> </w:t>
      </w:r>
      <w:r w:rsidRPr="0054493B">
        <w:rPr>
          <w:i/>
        </w:rPr>
        <w:t>Uit onderzoek blijkt dat hij weinig vet had. Bij leven moet hij zo'n vijftig kilogram gewogen hebben. Zijn lichaam telt 61</w:t>
      </w:r>
      <w:r w:rsidRPr="0054493B">
        <w:rPr>
          <w:rStyle w:val="apple-converted-space"/>
          <w:i/>
        </w:rPr>
        <w:t> </w:t>
      </w:r>
      <w:hyperlink r:id="rId8" w:tooltip="Tatoeage" w:history="1">
        <w:r w:rsidRPr="0054493B">
          <w:rPr>
            <w:rStyle w:val="Hyperlink"/>
            <w:i/>
            <w:color w:val="auto"/>
            <w:u w:val="none"/>
          </w:rPr>
          <w:t>tatoeages</w:t>
        </w:r>
      </w:hyperlink>
      <w:r w:rsidRPr="0054493B">
        <w:rPr>
          <w:i/>
        </w:rPr>
        <w:t>.</w:t>
      </w:r>
      <w:r w:rsidRPr="0054493B">
        <w:rPr>
          <w:rStyle w:val="apple-converted-space"/>
          <w:i/>
        </w:rPr>
        <w:t> </w:t>
      </w:r>
      <w:r w:rsidRPr="0054493B">
        <w:rPr>
          <w:i/>
        </w:rPr>
        <w:t>Ze werden gemaakt door inkervingen in de huid met koolpoeder in te wrijven. Mogelijk ging het hier om een behandeling tegen de</w:t>
      </w:r>
      <w:r w:rsidRPr="0054493B">
        <w:rPr>
          <w:rStyle w:val="apple-converted-space"/>
          <w:i/>
        </w:rPr>
        <w:t> </w:t>
      </w:r>
      <w:hyperlink r:id="rId9" w:tooltip="Artrose" w:history="1">
        <w:r w:rsidRPr="0054493B">
          <w:rPr>
            <w:rStyle w:val="Hyperlink"/>
            <w:i/>
            <w:color w:val="auto"/>
            <w:u w:val="none"/>
          </w:rPr>
          <w:t>artrose</w:t>
        </w:r>
      </w:hyperlink>
      <w:r w:rsidRPr="0054493B">
        <w:rPr>
          <w:rStyle w:val="apple-converted-space"/>
          <w:i/>
        </w:rPr>
        <w:t> </w:t>
      </w:r>
      <w:r w:rsidRPr="0054493B">
        <w:rPr>
          <w:i/>
        </w:rPr>
        <w:t>waaraan de man leed.</w:t>
      </w:r>
      <w:r w:rsidRPr="0054493B">
        <w:rPr>
          <w:rStyle w:val="apple-converted-space"/>
          <w:i/>
        </w:rPr>
        <w:t> </w:t>
      </w:r>
      <w:r w:rsidRPr="0054493B">
        <w:rPr>
          <w:i/>
        </w:rPr>
        <w:t>In zijn longen bevonden zich deeltjes van de rook van houtskoolvuurtjes. Uit analyse van DNA, stof en stuifmeelkorrels en van de</w:t>
      </w:r>
      <w:r w:rsidRPr="0054493B">
        <w:rPr>
          <w:rStyle w:val="apple-converted-space"/>
          <w:i/>
        </w:rPr>
        <w:t> </w:t>
      </w:r>
      <w:hyperlink r:id="rId10" w:tooltip="Isotoop" w:history="1">
        <w:r w:rsidRPr="0054493B">
          <w:rPr>
            <w:rStyle w:val="Hyperlink"/>
            <w:i/>
            <w:color w:val="auto"/>
            <w:u w:val="none"/>
          </w:rPr>
          <w:t>isotopenverhoudingen</w:t>
        </w:r>
      </w:hyperlink>
      <w:r w:rsidRPr="0054493B">
        <w:rPr>
          <w:rStyle w:val="apple-converted-space"/>
          <w:i/>
        </w:rPr>
        <w:t> </w:t>
      </w:r>
      <w:r w:rsidRPr="0054493B">
        <w:rPr>
          <w:i/>
        </w:rPr>
        <w:t>in zijn gebit, waarin gaatjes zaten, blijkt dat hij zijn jeugd in de buurt van het huidige dorp</w:t>
      </w:r>
      <w:r w:rsidRPr="0054493B">
        <w:rPr>
          <w:rStyle w:val="apple-converted-space"/>
          <w:i/>
        </w:rPr>
        <w:t> </w:t>
      </w:r>
      <w:proofErr w:type="spellStart"/>
      <w:r w:rsidRPr="0054493B">
        <w:rPr>
          <w:i/>
        </w:rPr>
        <w:fldChar w:fldCharType="begin"/>
      </w:r>
      <w:r w:rsidRPr="0054493B">
        <w:rPr>
          <w:i/>
        </w:rPr>
        <w:instrText xml:space="preserve"> HYPERLINK "https://nl.wikipedia.org/wiki/Feldthurns" \o "Feldthurns" </w:instrText>
      </w:r>
      <w:r w:rsidRPr="0054493B">
        <w:rPr>
          <w:i/>
        </w:rPr>
        <w:fldChar w:fldCharType="separate"/>
      </w:r>
      <w:r w:rsidRPr="0054493B">
        <w:rPr>
          <w:rStyle w:val="Hyperlink"/>
          <w:i/>
          <w:color w:val="auto"/>
          <w:u w:val="none"/>
        </w:rPr>
        <w:t>Feldthurns</w:t>
      </w:r>
      <w:proofErr w:type="spellEnd"/>
      <w:r w:rsidRPr="0054493B">
        <w:rPr>
          <w:i/>
        </w:rPr>
        <w:fldChar w:fldCharType="end"/>
      </w:r>
      <w:r w:rsidRPr="0054493B">
        <w:rPr>
          <w:rStyle w:val="apple-converted-space"/>
          <w:i/>
        </w:rPr>
        <w:t> </w:t>
      </w:r>
      <w:r w:rsidRPr="0054493B">
        <w:rPr>
          <w:i/>
        </w:rPr>
        <w:t>ten noorden van Bozen doorbracht, maar later in valleien een kilometer of vijftig noordelijker ging wonen. Zijn kleding was nog gedeeltelijk intact en bleek goed aangepast aan de eisen van het klimaat in de</w:t>
      </w:r>
      <w:r w:rsidRPr="0054493B">
        <w:rPr>
          <w:rStyle w:val="apple-converted-space"/>
          <w:i/>
        </w:rPr>
        <w:t> </w:t>
      </w:r>
      <w:hyperlink r:id="rId11" w:tooltip="Alpen" w:history="1">
        <w:r w:rsidRPr="0054493B">
          <w:rPr>
            <w:rStyle w:val="Hyperlink"/>
            <w:i/>
            <w:color w:val="auto"/>
            <w:u w:val="none"/>
          </w:rPr>
          <w:t>Alpen</w:t>
        </w:r>
      </w:hyperlink>
      <w:r w:rsidRPr="0054493B">
        <w:rPr>
          <w:i/>
        </w:rPr>
        <w:t>. Hij droeg complexe, gevoerde schoenen. In zijn</w:t>
      </w:r>
      <w:r w:rsidRPr="0054493B">
        <w:rPr>
          <w:rStyle w:val="apple-converted-space"/>
          <w:i/>
        </w:rPr>
        <w:t> </w:t>
      </w:r>
      <w:proofErr w:type="spellStart"/>
      <w:r w:rsidRPr="0054493B">
        <w:rPr>
          <w:i/>
        </w:rPr>
        <w:fldChar w:fldCharType="begin"/>
      </w:r>
      <w:r w:rsidRPr="0054493B">
        <w:rPr>
          <w:i/>
        </w:rPr>
        <w:instrText xml:space="preserve"> HYPERLINK "https://nl.wikipedia.org/wiki/Maag-darmstelsel" \o "Maag-darmstelsel" </w:instrText>
      </w:r>
      <w:r w:rsidRPr="0054493B">
        <w:rPr>
          <w:i/>
        </w:rPr>
        <w:fldChar w:fldCharType="separate"/>
      </w:r>
      <w:r w:rsidRPr="0054493B">
        <w:rPr>
          <w:rStyle w:val="Hyperlink"/>
          <w:i/>
          <w:color w:val="auto"/>
          <w:u w:val="none"/>
        </w:rPr>
        <w:t>maag-darmstelsel</w:t>
      </w:r>
      <w:proofErr w:type="spellEnd"/>
      <w:r w:rsidRPr="0054493B">
        <w:rPr>
          <w:i/>
        </w:rPr>
        <w:fldChar w:fldCharType="end"/>
      </w:r>
      <w:r w:rsidRPr="0054493B">
        <w:rPr>
          <w:rStyle w:val="apple-converted-space"/>
          <w:i/>
        </w:rPr>
        <w:t> </w:t>
      </w:r>
      <w:r w:rsidRPr="0054493B">
        <w:rPr>
          <w:i/>
        </w:rPr>
        <w:t>bevonden zich de resten van twee maaltijden.</w:t>
      </w:r>
      <w:r w:rsidRPr="0054493B">
        <w:rPr>
          <w:rStyle w:val="apple-converted-space"/>
          <w:i/>
        </w:rPr>
        <w:t> </w:t>
      </w:r>
      <w:r w:rsidRPr="0054493B">
        <w:rPr>
          <w:i/>
        </w:rPr>
        <w:t>De laatste was er een van edelhertenvlees en</w:t>
      </w:r>
      <w:r w:rsidRPr="0054493B">
        <w:rPr>
          <w:rStyle w:val="apple-converted-space"/>
          <w:i/>
        </w:rPr>
        <w:t> </w:t>
      </w:r>
      <w:proofErr w:type="spellStart"/>
      <w:r w:rsidRPr="0054493B">
        <w:rPr>
          <w:i/>
        </w:rPr>
        <w:fldChar w:fldCharType="begin"/>
      </w:r>
      <w:r w:rsidRPr="0054493B">
        <w:rPr>
          <w:i/>
        </w:rPr>
        <w:instrText xml:space="preserve"> HYPERLINK "https://nl.wikipedia.org/wiki/Eenkoorn" \o "Eenkoorn" </w:instrText>
      </w:r>
      <w:r w:rsidRPr="0054493B">
        <w:rPr>
          <w:i/>
        </w:rPr>
        <w:fldChar w:fldCharType="separate"/>
      </w:r>
      <w:r w:rsidRPr="0054493B">
        <w:rPr>
          <w:rStyle w:val="Hyperlink"/>
          <w:i/>
          <w:color w:val="auto"/>
          <w:u w:val="none"/>
        </w:rPr>
        <w:t>eenkoorn</w:t>
      </w:r>
      <w:proofErr w:type="spellEnd"/>
      <w:r w:rsidRPr="0054493B">
        <w:rPr>
          <w:i/>
        </w:rPr>
        <w:fldChar w:fldCharType="end"/>
      </w:r>
      <w:r w:rsidRPr="0054493B">
        <w:rPr>
          <w:i/>
        </w:rPr>
        <w:t>,</w:t>
      </w:r>
      <w:r w:rsidRPr="0054493B">
        <w:rPr>
          <w:rStyle w:val="apple-converted-space"/>
          <w:i/>
        </w:rPr>
        <w:t> </w:t>
      </w:r>
      <w:r w:rsidRPr="0054493B">
        <w:rPr>
          <w:i/>
        </w:rPr>
        <w:t>een primitieve</w:t>
      </w:r>
      <w:r w:rsidRPr="0054493B">
        <w:rPr>
          <w:rStyle w:val="apple-converted-space"/>
          <w:i/>
        </w:rPr>
        <w:t> </w:t>
      </w:r>
      <w:hyperlink r:id="rId12" w:tooltip="Tarwe" w:history="1">
        <w:r w:rsidRPr="0054493B">
          <w:rPr>
            <w:rStyle w:val="Hyperlink"/>
            <w:i/>
            <w:color w:val="auto"/>
            <w:u w:val="none"/>
          </w:rPr>
          <w:t>tarwesoort</w:t>
        </w:r>
      </w:hyperlink>
      <w:r w:rsidRPr="0054493B">
        <w:rPr>
          <w:i/>
        </w:rPr>
        <w:t>. De voorlaatste was er een van steenbokvlees.</w:t>
      </w:r>
      <w:r w:rsidRPr="0054493B">
        <w:rPr>
          <w:rStyle w:val="apple-converted-space"/>
          <w:i/>
        </w:rPr>
        <w:t> </w:t>
      </w:r>
      <w:r w:rsidRPr="0054493B">
        <w:rPr>
          <w:i/>
        </w:rPr>
        <w:t>In de maaltijd zaten stuifmeelkorrels passend bij een</w:t>
      </w:r>
      <w:r w:rsidRPr="0054493B">
        <w:rPr>
          <w:rStyle w:val="apple-converted-space"/>
          <w:i/>
        </w:rPr>
        <w:t> </w:t>
      </w:r>
      <w:hyperlink r:id="rId13" w:tooltip="Naaldbos" w:history="1">
        <w:r w:rsidRPr="0054493B">
          <w:rPr>
            <w:rStyle w:val="Hyperlink"/>
            <w:i/>
            <w:color w:val="auto"/>
            <w:u w:val="none"/>
          </w:rPr>
          <w:t>naaldbos</w:t>
        </w:r>
      </w:hyperlink>
      <w:r w:rsidRPr="0054493B">
        <w:rPr>
          <w:rStyle w:val="apple-converted-space"/>
          <w:i/>
        </w:rPr>
        <w:t> </w:t>
      </w:r>
      <w:r w:rsidRPr="0054493B">
        <w:rPr>
          <w:i/>
        </w:rPr>
        <w:t>op middelmatige hoogte. Een gevonden</w:t>
      </w:r>
      <w:r w:rsidRPr="0054493B">
        <w:rPr>
          <w:rStyle w:val="apple-converted-space"/>
          <w:i/>
        </w:rPr>
        <w:t> </w:t>
      </w:r>
      <w:hyperlink r:id="rId14" w:tooltip="Sleedoorn" w:history="1">
        <w:r w:rsidRPr="0054493B">
          <w:rPr>
            <w:rStyle w:val="Hyperlink"/>
            <w:i/>
            <w:color w:val="auto"/>
            <w:u w:val="none"/>
          </w:rPr>
          <w:t>sleedoornpruim</w:t>
        </w:r>
      </w:hyperlink>
      <w:r w:rsidRPr="0054493B">
        <w:rPr>
          <w:rStyle w:val="apple-converted-space"/>
          <w:i/>
        </w:rPr>
        <w:t> </w:t>
      </w:r>
      <w:r w:rsidRPr="0054493B">
        <w:rPr>
          <w:i/>
        </w:rPr>
        <w:t xml:space="preserve">(Prunus </w:t>
      </w:r>
      <w:proofErr w:type="spellStart"/>
      <w:r w:rsidRPr="0054493B">
        <w:rPr>
          <w:i/>
        </w:rPr>
        <w:t>spinosa</w:t>
      </w:r>
      <w:proofErr w:type="spellEnd"/>
      <w:r w:rsidRPr="0054493B">
        <w:rPr>
          <w:i/>
        </w:rPr>
        <w:t xml:space="preserve">) plaatst het seizoen van overlijden wellicht in de zomer. </w:t>
      </w:r>
      <w:proofErr w:type="spellStart"/>
      <w:r w:rsidRPr="0054493B">
        <w:rPr>
          <w:i/>
        </w:rPr>
        <w:t>Ötzi</w:t>
      </w:r>
      <w:proofErr w:type="spellEnd"/>
      <w:r w:rsidRPr="0054493B">
        <w:rPr>
          <w:i/>
        </w:rPr>
        <w:t xml:space="preserve"> had donkerbruin tot zwart haar, dat op een lengte van circa acht centimeter was afgeknipt. Hij droeg een baard en had bruine ogen. Hij had geen luizen, maar in zijn kledij zijn wel twee vlooien gevonden.</w:t>
      </w:r>
      <w:r w:rsidRPr="0054493B">
        <w:rPr>
          <w:rStyle w:val="apple-converted-space"/>
          <w:i/>
        </w:rPr>
        <w:t> </w:t>
      </w:r>
      <w:r w:rsidRPr="0054493B">
        <w:rPr>
          <w:i/>
        </w:rPr>
        <w:t>Zijn voor die tijd hoge leeftijd en de voorwerpen die hij bij zich droeg, vooral de kostbare koperbijl en de berenmuts, wijzen erop dat hij een zekere status moet hebben gehad.</w:t>
      </w:r>
    </w:p>
    <w:p w:rsidR="008C761E" w:rsidRDefault="008C761E">
      <w:pPr>
        <w:rPr>
          <w:rFonts w:ascii="Arial" w:hAnsi="Arial" w:cs="Arial"/>
          <w:color w:val="252525"/>
          <w:sz w:val="21"/>
          <w:szCs w:val="21"/>
          <w:shd w:val="clear" w:color="auto" w:fill="FFFFFF"/>
        </w:rPr>
      </w:pPr>
    </w:p>
    <w:p w:rsidR="00515524" w:rsidRDefault="00515524" w:rsidP="00515524">
      <w:pPr>
        <w:pStyle w:val="Geenafstand"/>
      </w:pPr>
      <w:r w:rsidRPr="00515524">
        <w:t>Bron 3: Gevonden voorwerpen</w:t>
      </w:r>
      <w:r>
        <w:t xml:space="preserve"> – Wikipedia [ </w:t>
      </w:r>
      <w:hyperlink r:id="rId15" w:history="1">
        <w:r w:rsidRPr="00FB3CC7">
          <w:rPr>
            <w:rStyle w:val="Hyperlink"/>
          </w:rPr>
          <w:t>https://nl.wikipedia.org/wiki/%C3%96tzi</w:t>
        </w:r>
      </w:hyperlink>
      <w:r>
        <w:t xml:space="preserve"> ]</w:t>
      </w:r>
    </w:p>
    <w:p w:rsidR="00515524" w:rsidRDefault="00515524" w:rsidP="00515524">
      <w:pPr>
        <w:pStyle w:val="Geenafstand"/>
        <w:numPr>
          <w:ilvl w:val="0"/>
          <w:numId w:val="1"/>
        </w:numPr>
      </w:pPr>
      <w:r>
        <w:t>12 onafgewerkte peilen en 2 bruikbare peilen. De peilen zijn door verschillende personen gemaakt.</w:t>
      </w:r>
    </w:p>
    <w:p w:rsidR="00515524" w:rsidRDefault="00515524" w:rsidP="00515524">
      <w:pPr>
        <w:pStyle w:val="Geenafstand"/>
        <w:numPr>
          <w:ilvl w:val="0"/>
          <w:numId w:val="1"/>
        </w:numPr>
      </w:pPr>
      <w:r>
        <w:t>Een boog.</w:t>
      </w:r>
    </w:p>
    <w:p w:rsidR="00515524" w:rsidRDefault="00515524" w:rsidP="00515524">
      <w:pPr>
        <w:pStyle w:val="Geenafstand"/>
        <w:numPr>
          <w:ilvl w:val="0"/>
          <w:numId w:val="1"/>
        </w:numPr>
      </w:pPr>
      <w:r>
        <w:t>Een bijl van koper.</w:t>
      </w:r>
    </w:p>
    <w:p w:rsidR="00515524" w:rsidRDefault="00515524" w:rsidP="00515524">
      <w:pPr>
        <w:pStyle w:val="Geenafstand"/>
        <w:numPr>
          <w:ilvl w:val="0"/>
          <w:numId w:val="1"/>
        </w:numPr>
      </w:pPr>
      <w:r>
        <w:t>Goed gevoerde schoenen.</w:t>
      </w:r>
    </w:p>
    <w:p w:rsidR="00515524" w:rsidRPr="00515524" w:rsidRDefault="00515524" w:rsidP="00515524">
      <w:pPr>
        <w:pStyle w:val="Geenafstand"/>
        <w:numPr>
          <w:ilvl w:val="0"/>
          <w:numId w:val="1"/>
        </w:numPr>
      </w:pPr>
      <w:r>
        <w:t>Kleding die gemaakt was om in het koude Alpen klimaat te kunnen overleven.</w:t>
      </w:r>
    </w:p>
    <w:p w:rsidR="00515524" w:rsidRDefault="00515524">
      <w:pPr>
        <w:rPr>
          <w:b/>
        </w:rPr>
      </w:pPr>
      <w:r w:rsidRPr="00515524">
        <w:rPr>
          <w:b/>
        </w:rPr>
        <w:lastRenderedPageBreak/>
        <w:t>De opdracht</w:t>
      </w:r>
    </w:p>
    <w:p w:rsidR="00E600E2" w:rsidRPr="00CA276F" w:rsidRDefault="00E600E2">
      <w:pPr>
        <w:rPr>
          <w:i/>
        </w:rPr>
      </w:pPr>
      <w:r w:rsidRPr="00CA276F">
        <w:rPr>
          <w:i/>
        </w:rPr>
        <w:t xml:space="preserve">“In hoeverre is </w:t>
      </w:r>
      <w:proofErr w:type="spellStart"/>
      <w:r w:rsidRPr="00CA276F">
        <w:rPr>
          <w:i/>
        </w:rPr>
        <w:t>Ötzi</w:t>
      </w:r>
      <w:proofErr w:type="spellEnd"/>
      <w:r w:rsidRPr="00CA276F">
        <w:rPr>
          <w:i/>
        </w:rPr>
        <w:t xml:space="preserve"> </w:t>
      </w:r>
      <w:r w:rsidR="00CA276F" w:rsidRPr="00CA276F">
        <w:rPr>
          <w:i/>
        </w:rPr>
        <w:t>een boer</w:t>
      </w:r>
      <w:r w:rsidR="00CA276F">
        <w:rPr>
          <w:i/>
        </w:rPr>
        <w:t xml:space="preserve"> die leeft in een agrarische samenleving</w:t>
      </w:r>
      <w:r w:rsidR="00CA276F" w:rsidRPr="00CA276F">
        <w:rPr>
          <w:i/>
        </w:rPr>
        <w:t>?”</w:t>
      </w:r>
    </w:p>
    <w:p w:rsidR="00515524" w:rsidRDefault="00515524" w:rsidP="00515524">
      <w:pPr>
        <w:pStyle w:val="Geenafstand"/>
      </w:pPr>
      <w:r w:rsidRPr="00515524">
        <w:t>Geschiedenis is geen exact vak. Wij vormen onszelf een beeld van het verleden naar aanleiding van de bewijzen die we vinden. Geschiedenis is dus een interpretatie</w:t>
      </w:r>
      <w:r>
        <w:t xml:space="preserve"> van bewijzen en bronnen die we hebben gevonden.</w:t>
      </w:r>
      <w:r w:rsidR="004A7817">
        <w:t xml:space="preserve"> Dat doen we door historisch te redeneren. Een onderdeel daarvan is </w:t>
      </w:r>
      <w:r w:rsidR="00E600E2">
        <w:t>de “in hoeverre” vraag</w:t>
      </w:r>
      <w:r w:rsidR="004A7817">
        <w:t xml:space="preserve">. </w:t>
      </w:r>
      <w:r w:rsidR="00E600E2">
        <w:t>Daarbij gaan we naar aanleiding van bronnen kijken en stellen dat e</w:t>
      </w:r>
      <w:r w:rsidR="004A7817">
        <w:t xml:space="preserve">nerzijds </w:t>
      </w:r>
      <w:r w:rsidR="00E600E2">
        <w:t>we het ene kunnen stellen en anderzijds het andere.</w:t>
      </w:r>
    </w:p>
    <w:p w:rsidR="004A7817" w:rsidRDefault="004A7817" w:rsidP="00515524">
      <w:pPr>
        <w:pStyle w:val="Geenafstand"/>
      </w:pPr>
    </w:p>
    <w:p w:rsidR="00515524" w:rsidRDefault="00515524" w:rsidP="00515524">
      <w:pPr>
        <w:pStyle w:val="Geenafstand"/>
      </w:pPr>
      <w:r>
        <w:t xml:space="preserve">Op de eerste pagina heb je een aantal bronnen </w:t>
      </w:r>
      <w:r w:rsidR="004A7817">
        <w:t xml:space="preserve">gekregen over </w:t>
      </w:r>
      <w:proofErr w:type="spellStart"/>
      <w:r w:rsidR="004A7817">
        <w:t>Ötzi</w:t>
      </w:r>
      <w:proofErr w:type="spellEnd"/>
      <w:r w:rsidR="004A7817">
        <w:t xml:space="preserve">. </w:t>
      </w:r>
      <w:proofErr w:type="spellStart"/>
      <w:r w:rsidR="004A7817">
        <w:t>Ötzi</w:t>
      </w:r>
      <w:proofErr w:type="spellEnd"/>
      <w:r w:rsidR="004A7817">
        <w:t xml:space="preserve"> leefde rond 3300 v.C. Een per</w:t>
      </w:r>
      <w:r w:rsidR="00E600E2">
        <w:t>iode waarin de landbouw opkwam in Europa. Zo’n grote verandering van levenswijze is natuurlijk een zeer lang proces wat geleidelijk verliep.</w:t>
      </w:r>
    </w:p>
    <w:p w:rsidR="004A7817" w:rsidRDefault="004A7817" w:rsidP="004A7817">
      <w:pPr>
        <w:pStyle w:val="Geenafstand"/>
      </w:pPr>
      <w:proofErr w:type="spellStart"/>
      <w:r>
        <w:t>Ötzi</w:t>
      </w:r>
      <w:proofErr w:type="spellEnd"/>
      <w:r>
        <w:t xml:space="preserve"> wordt gezien als iemand die typerend was voor de overgang van een jagers-verzamelaars samenleving naar een agrarische samenleving.</w:t>
      </w:r>
    </w:p>
    <w:p w:rsidR="004A7817" w:rsidRDefault="004A7817">
      <w:r>
        <w:t xml:space="preserve">Probeer nu met een enerzijds/anderzijds redenatie </w:t>
      </w:r>
      <w:r w:rsidR="00E600E2">
        <w:t>de in hoeverre vraag te beantwoorden. Gebruik hierbij uiteraard de bronnen.</w:t>
      </w:r>
    </w:p>
    <w:p w:rsidR="00E600E2" w:rsidRPr="00CA276F" w:rsidRDefault="00E600E2" w:rsidP="00E600E2">
      <w:pPr>
        <w:pStyle w:val="Geenafstand"/>
        <w:rPr>
          <w:b/>
        </w:rPr>
      </w:pPr>
      <w:r w:rsidRPr="00CA276F">
        <w:rPr>
          <w:b/>
        </w:rPr>
        <w:t xml:space="preserve">Praktische </w:t>
      </w:r>
      <w:proofErr w:type="spellStart"/>
      <w:r w:rsidRPr="00CA276F">
        <w:rPr>
          <w:b/>
        </w:rPr>
        <w:t>informate</w:t>
      </w:r>
      <w:proofErr w:type="spellEnd"/>
      <w:r w:rsidRPr="00CA276F">
        <w:rPr>
          <w:b/>
        </w:rPr>
        <w:t>:</w:t>
      </w:r>
    </w:p>
    <w:p w:rsidR="00E600E2" w:rsidRDefault="00E600E2" w:rsidP="00E600E2">
      <w:pPr>
        <w:pStyle w:val="Geenafstand"/>
      </w:pPr>
      <w:r>
        <w:t xml:space="preserve">Schrijf hier een a4’tje over in word, lettertype </w:t>
      </w:r>
      <w:proofErr w:type="spellStart"/>
      <w:r>
        <w:t>calibri</w:t>
      </w:r>
      <w:proofErr w:type="spellEnd"/>
      <w:r>
        <w:t xml:space="preserve"> of </w:t>
      </w:r>
      <w:proofErr w:type="spellStart"/>
      <w:r>
        <w:t>arial</w:t>
      </w:r>
      <w:proofErr w:type="spellEnd"/>
      <w:r>
        <w:t>, letter</w:t>
      </w:r>
      <w:r w:rsidR="00CA276F">
        <w:t>grote 11.</w:t>
      </w:r>
    </w:p>
    <w:p w:rsidR="00CA276F" w:rsidRDefault="00CA276F" w:rsidP="00E600E2">
      <w:pPr>
        <w:pStyle w:val="Geenafstand"/>
      </w:pPr>
      <w:r>
        <w:t>Volgende week inleveren.</w:t>
      </w:r>
    </w:p>
    <w:p w:rsidR="00CA276F" w:rsidRDefault="00CA276F" w:rsidP="00E600E2">
      <w:pPr>
        <w:pStyle w:val="Geenafstand"/>
        <w:rPr>
          <w:b/>
        </w:rPr>
      </w:pPr>
      <w:r w:rsidRPr="00CA276F">
        <w:rPr>
          <w:b/>
        </w:rPr>
        <w:t>Inhoud:</w:t>
      </w:r>
    </w:p>
    <w:p w:rsidR="00CA276F" w:rsidRDefault="00CA276F" w:rsidP="00E600E2">
      <w:pPr>
        <w:pStyle w:val="Geenafstand"/>
      </w:pPr>
      <w:r>
        <w:t>Voorblad met je naam</w:t>
      </w:r>
    </w:p>
    <w:p w:rsidR="00CA276F" w:rsidRDefault="00CA276F" w:rsidP="00E600E2">
      <w:pPr>
        <w:pStyle w:val="Geenafstand"/>
      </w:pPr>
      <w:r>
        <w:t>Antwoord op de in hoeverre vraag door middel van de enerzijds / anderzijds redenatie</w:t>
      </w:r>
    </w:p>
    <w:p w:rsidR="00CA276F" w:rsidRPr="00CA276F" w:rsidRDefault="00CA276F" w:rsidP="00E600E2">
      <w:pPr>
        <w:pStyle w:val="Geenafstand"/>
      </w:pPr>
      <w:r>
        <w:t xml:space="preserve">Jouw eigen conclusie met daarin jouw mening met argumenten, is </w:t>
      </w:r>
      <w:proofErr w:type="spellStart"/>
      <w:r>
        <w:t>Ötzi</w:t>
      </w:r>
      <w:proofErr w:type="spellEnd"/>
      <w:r>
        <w:t xml:space="preserve"> een boer of niet?</w:t>
      </w:r>
    </w:p>
    <w:p w:rsidR="00CA276F" w:rsidRDefault="00CA276F" w:rsidP="00E600E2">
      <w:pPr>
        <w:pStyle w:val="Geenafstand"/>
        <w:rPr>
          <w:b/>
        </w:rPr>
      </w:pPr>
    </w:p>
    <w:p w:rsidR="00CA276F" w:rsidRPr="00CA276F" w:rsidRDefault="00CA276F" w:rsidP="00E600E2">
      <w:pPr>
        <w:pStyle w:val="Geenafstand"/>
        <w:rPr>
          <w:b/>
        </w:rPr>
      </w:pPr>
      <w:r w:rsidRPr="00CA276F">
        <w:rPr>
          <w:b/>
        </w:rPr>
        <w:t>Tip:</w:t>
      </w:r>
    </w:p>
    <w:p w:rsidR="00E600E2" w:rsidRDefault="00E600E2" w:rsidP="00E600E2">
      <w:pPr>
        <w:pStyle w:val="Geenafstand"/>
      </w:pPr>
      <w:r>
        <w:t xml:space="preserve">Dus enerzijds </w:t>
      </w:r>
      <w:r w:rsidR="00CA276F">
        <w:t xml:space="preserve">leefde </w:t>
      </w:r>
      <w:proofErr w:type="spellStart"/>
      <w:r w:rsidR="00CA276F">
        <w:t>Ötzi</w:t>
      </w:r>
      <w:proofErr w:type="spellEnd"/>
      <w:r w:rsidR="00CA276F">
        <w:t xml:space="preserve"> in aan agrarische samenleving omdat……</w:t>
      </w:r>
      <w:r>
        <w:br/>
        <w:t xml:space="preserve">Anderzijds </w:t>
      </w:r>
      <w:r w:rsidR="00CA276F">
        <w:t xml:space="preserve">was </w:t>
      </w:r>
      <w:proofErr w:type="spellStart"/>
      <w:r w:rsidR="00CA276F">
        <w:t>Ötzi</w:t>
      </w:r>
      <w:proofErr w:type="spellEnd"/>
      <w:r w:rsidR="00CA276F">
        <w:t xml:space="preserve"> juist een jager verzamelaar omdat…..</w:t>
      </w:r>
    </w:p>
    <w:p w:rsidR="00CA276F" w:rsidRDefault="00CA276F" w:rsidP="00E600E2">
      <w:pPr>
        <w:pStyle w:val="Geenafstand"/>
      </w:pPr>
    </w:p>
    <w:p w:rsidR="004A7817" w:rsidRDefault="004A7817"/>
    <w:p w:rsidR="004A7817" w:rsidRDefault="00CA276F">
      <w:r>
        <w:t xml:space="preserve">Extra informatie: </w:t>
      </w:r>
      <w:bookmarkStart w:id="0" w:name="_GoBack"/>
      <w:bookmarkEnd w:id="0"/>
    </w:p>
    <w:p w:rsidR="00535C85" w:rsidRDefault="0054493B">
      <w:hyperlink r:id="rId16" w:history="1">
        <w:r w:rsidR="008C761E" w:rsidRPr="00FB3CC7">
          <w:rPr>
            <w:rStyle w:val="Hyperlink"/>
          </w:rPr>
          <w:t>http://www.schooltv.nl/video/geen-gewone-dood-oetzi-de-ijsmummie/</w:t>
        </w:r>
      </w:hyperlink>
    </w:p>
    <w:p w:rsidR="00535C85" w:rsidRDefault="00535C85"/>
    <w:p w:rsidR="005C68AB" w:rsidRDefault="005C68AB"/>
    <w:sectPr w:rsidR="005C6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B17C3"/>
    <w:multiLevelType w:val="hybridMultilevel"/>
    <w:tmpl w:val="9460B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AB"/>
    <w:rsid w:val="0000072F"/>
    <w:rsid w:val="004A7817"/>
    <w:rsid w:val="00515524"/>
    <w:rsid w:val="00535C85"/>
    <w:rsid w:val="0054493B"/>
    <w:rsid w:val="005C68AB"/>
    <w:rsid w:val="008C761E"/>
    <w:rsid w:val="009726CE"/>
    <w:rsid w:val="00CA276F"/>
    <w:rsid w:val="00E60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839E2-2996-4B85-8DB8-8EB80B69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68AB"/>
    <w:rPr>
      <w:color w:val="0563C1" w:themeColor="hyperlink"/>
      <w:u w:val="single"/>
    </w:rPr>
  </w:style>
  <w:style w:type="character" w:customStyle="1" w:styleId="apple-converted-space">
    <w:name w:val="apple-converted-space"/>
    <w:basedOn w:val="Standaardalinea-lettertype"/>
    <w:rsid w:val="008C761E"/>
  </w:style>
  <w:style w:type="paragraph" w:styleId="Geenafstand">
    <w:name w:val="No Spacing"/>
    <w:uiPriority w:val="1"/>
    <w:qFormat/>
    <w:rsid w:val="008C7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Tatoeage" TargetMode="External"/><Relationship Id="rId13" Type="http://schemas.openxmlformats.org/officeDocument/2006/relationships/hyperlink" Target="https://nl.wikipedia.org/wiki/Naaldb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l.wikipedia.org/wiki/%C3%96tzi" TargetMode="External"/><Relationship Id="rId12" Type="http://schemas.openxmlformats.org/officeDocument/2006/relationships/hyperlink" Target="https://nl.wikipedia.org/wiki/Tarw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hooltv.nl/video/geen-gewone-dood-oetzi-de-ijsmummi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l.wikipedia.org/wiki/Alpen" TargetMode="External"/><Relationship Id="rId5" Type="http://schemas.openxmlformats.org/officeDocument/2006/relationships/image" Target="media/image1.jpeg"/><Relationship Id="rId15" Type="http://schemas.openxmlformats.org/officeDocument/2006/relationships/hyperlink" Target="https://nl.wikipedia.org/wiki/%C3%96tzi" TargetMode="External"/><Relationship Id="rId10" Type="http://schemas.openxmlformats.org/officeDocument/2006/relationships/hyperlink" Target="https://nl.wikipedia.org/wiki/Isotoop" TargetMode="External"/><Relationship Id="rId4" Type="http://schemas.openxmlformats.org/officeDocument/2006/relationships/webSettings" Target="webSettings.xml"/><Relationship Id="rId9" Type="http://schemas.openxmlformats.org/officeDocument/2006/relationships/hyperlink" Target="https://nl.wikipedia.org/wiki/Artrose" TargetMode="External"/><Relationship Id="rId14" Type="http://schemas.openxmlformats.org/officeDocument/2006/relationships/hyperlink" Target="https://nl.wikipedia.org/wiki/Sleedoor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3866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Haan</dc:creator>
  <cp:keywords/>
  <dc:description/>
  <cp:lastModifiedBy>Paul de Haan</cp:lastModifiedBy>
  <cp:revision>3</cp:revision>
  <dcterms:created xsi:type="dcterms:W3CDTF">2016-09-18T13:25:00Z</dcterms:created>
  <dcterms:modified xsi:type="dcterms:W3CDTF">2019-08-05T09:25:00Z</dcterms:modified>
</cp:coreProperties>
</file>